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68" w:rsidRPr="00FC3677" w:rsidRDefault="00E25868" w:rsidP="00E25868">
      <w:pPr>
        <w:rPr>
          <w:rFonts w:ascii="黑体" w:eastAsia="黑体" w:hAnsi="黑体" w:cs="方正黑体_GBK"/>
          <w:bCs/>
          <w:sz w:val="32"/>
          <w:szCs w:val="32"/>
        </w:rPr>
      </w:pPr>
      <w:r w:rsidRPr="00FC3677">
        <w:rPr>
          <w:rFonts w:ascii="黑体" w:eastAsia="黑体" w:hAnsi="黑体" w:cs="方正黑体_GBK" w:hint="eastAsia"/>
          <w:bCs/>
          <w:sz w:val="32"/>
          <w:szCs w:val="32"/>
        </w:rPr>
        <w:t>附件1</w:t>
      </w:r>
    </w:p>
    <w:p w:rsidR="00E25868" w:rsidRPr="00FC3677" w:rsidRDefault="00E25868" w:rsidP="00E25868">
      <w:pPr>
        <w:jc w:val="center"/>
        <w:rPr>
          <w:rFonts w:ascii="华文中宋" w:eastAsia="华文中宋" w:hAnsi="华文中宋" w:cs="华文中宋"/>
          <w:b/>
          <w:sz w:val="36"/>
          <w:szCs w:val="32"/>
        </w:rPr>
      </w:pPr>
      <w:r w:rsidRPr="00FC3677">
        <w:rPr>
          <w:rFonts w:ascii="华文中宋" w:eastAsia="华文中宋" w:hAnsi="华文中宋" w:cs="方正小标宋_GBK" w:hint="eastAsia"/>
          <w:b/>
          <w:sz w:val="36"/>
          <w:szCs w:val="32"/>
        </w:rPr>
        <w:t>商用密码进口许可清单</w:t>
      </w:r>
    </w:p>
    <w:p w:rsidR="00E25868" w:rsidRPr="00FC3677" w:rsidRDefault="00E25868" w:rsidP="00E25868">
      <w:pPr>
        <w:jc w:val="center"/>
        <w:rPr>
          <w:rFonts w:ascii="仿宋" w:eastAsia="仿宋" w:hAnsi="仿宋" w:cs="华文中宋"/>
          <w:b/>
          <w:sz w:val="32"/>
          <w:szCs w:val="32"/>
        </w:rPr>
      </w:pPr>
    </w:p>
    <w:p w:rsidR="00E25868" w:rsidRPr="00FC3677" w:rsidRDefault="00E25868" w:rsidP="00E25868">
      <w:pPr>
        <w:widowControl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1.加密电话机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b/>
          <w:bCs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采用密码技术实现数据传输加密保护等功能，含有64位以上密钥长度的对称密码算法、768位以上密钥长度的基于整数因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分解的非对称密码算法或128位以上密钥长度基于椭圆曲线的非对称密码算法的固定电话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或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移动电话。</w:t>
      </w:r>
    </w:p>
    <w:p w:rsidR="00E25868" w:rsidRPr="00FC3677" w:rsidRDefault="00E25868" w:rsidP="00E25868">
      <w:pPr>
        <w:rPr>
          <w:rFonts w:ascii="仿宋" w:eastAsia="仿宋" w:hAnsi="仿宋" w:cs="方正仿宋_GBK"/>
          <w:sz w:val="32"/>
          <w:szCs w:val="32"/>
        </w:rPr>
      </w:pPr>
      <w:r w:rsidRPr="00FC3677">
        <w:rPr>
          <w:rFonts w:ascii="仿宋" w:eastAsia="仿宋" w:hAnsi="仿宋" w:cs="方正仿宋_GBK" w:hint="eastAsia"/>
          <w:sz w:val="32"/>
          <w:szCs w:val="32"/>
        </w:rPr>
        <w:t>2</w:t>
      </w:r>
      <w:r w:rsidRPr="00FC3677">
        <w:rPr>
          <w:rFonts w:ascii="仿宋" w:eastAsia="仿宋" w:hAnsi="仿宋" w:cs="方正仿宋_GBK"/>
          <w:sz w:val="32"/>
          <w:szCs w:val="32"/>
        </w:rPr>
        <w:t>.</w:t>
      </w:r>
      <w:r w:rsidRPr="00FC3677">
        <w:rPr>
          <w:rFonts w:ascii="仿宋" w:eastAsia="仿宋" w:hAnsi="仿宋" w:cs="方正仿宋_GBK" w:hint="eastAsia"/>
          <w:sz w:val="32"/>
          <w:szCs w:val="32"/>
        </w:rPr>
        <w:t>加密传真机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采用密码技术实现数据传输加密保护等功能，含有64位以上密钥长度的对称密码算法、768位以上密钥长度的基于整数因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分解的非对称密码算法或128位以上密钥长度基于椭圆曲线的非对称密码算法的传真机。</w:t>
      </w:r>
    </w:p>
    <w:p w:rsidR="00E25868" w:rsidRPr="00FC3677" w:rsidRDefault="00E25868" w:rsidP="00E25868">
      <w:pPr>
        <w:rPr>
          <w:rFonts w:ascii="仿宋" w:eastAsia="仿宋" w:hAnsi="仿宋" w:cs="方正仿宋_GBK"/>
          <w:sz w:val="32"/>
          <w:szCs w:val="32"/>
        </w:rPr>
      </w:pPr>
      <w:r w:rsidRPr="00FC3677">
        <w:rPr>
          <w:rFonts w:ascii="仿宋" w:eastAsia="仿宋" w:hAnsi="仿宋" w:cs="方正仿宋_GBK" w:hint="eastAsia"/>
          <w:sz w:val="32"/>
          <w:szCs w:val="32"/>
        </w:rPr>
        <w:t>3</w:t>
      </w:r>
      <w:r w:rsidRPr="00FC3677">
        <w:rPr>
          <w:rFonts w:ascii="仿宋" w:eastAsia="仿宋" w:hAnsi="仿宋" w:cs="方正仿宋_GBK"/>
          <w:sz w:val="32"/>
          <w:szCs w:val="32"/>
        </w:rPr>
        <w:t>.</w:t>
      </w:r>
      <w:r w:rsidRPr="00FC3677">
        <w:rPr>
          <w:rFonts w:ascii="仿宋" w:eastAsia="仿宋" w:hAnsi="仿宋" w:cs="方正仿宋_GBK" w:hint="eastAsia"/>
          <w:sz w:val="32"/>
          <w:szCs w:val="32"/>
        </w:rPr>
        <w:t>密码机（密码卡）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以实现密码运算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为主要功能的设备（包括密码卡），且具有以下两种特征：</w:t>
      </w:r>
      <w:bookmarkStart w:id="0" w:name="_GoBack"/>
      <w:bookmarkEnd w:id="0"/>
    </w:p>
    <w:p w:rsidR="00E25868" w:rsidRPr="00FC3677" w:rsidRDefault="00E25868" w:rsidP="00E25868">
      <w:p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/>
          <w:kern w:val="0"/>
          <w:sz w:val="32"/>
          <w:szCs w:val="32"/>
        </w:rPr>
        <w:t>1）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:rsidR="00E25868" w:rsidRPr="00FC3677" w:rsidRDefault="00E25868" w:rsidP="00E25868">
      <w:p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2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）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对称密码算法加解密速率10Gbps以上。</w:t>
      </w:r>
    </w:p>
    <w:p w:rsidR="00E25868" w:rsidRPr="00FC3677" w:rsidRDefault="00E25868" w:rsidP="00E25868">
      <w:pPr>
        <w:widowControl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/>
          <w:kern w:val="0"/>
          <w:sz w:val="32"/>
          <w:szCs w:val="32"/>
        </w:rPr>
        <w:lastRenderedPageBreak/>
        <w:t>4.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加密VPN设备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/>
          <w:kern w:val="0"/>
          <w:sz w:val="32"/>
          <w:szCs w:val="32"/>
        </w:rPr>
        <w:t>以</w:t>
      </w:r>
      <w:proofErr w:type="spellStart"/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IPSec</w:t>
      </w:r>
      <w:proofErr w:type="spellEnd"/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/SSL VPN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为主要功能的设备，且具有以下两种特征：</w:t>
      </w:r>
    </w:p>
    <w:p w:rsidR="00E25868" w:rsidRPr="00FC3677" w:rsidRDefault="00E25868" w:rsidP="00E25868">
      <w:p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）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:rsidR="00E25868" w:rsidRPr="00FC3677" w:rsidRDefault="00E25868" w:rsidP="00E25868">
      <w:p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2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）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加密通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信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速率10Gbps以上。</w:t>
      </w: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ind w:leftChars="200" w:left="420"/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jc w:val="center"/>
        <w:rPr>
          <w:rFonts w:ascii="华文中宋" w:eastAsia="华文中宋" w:hAnsi="华文中宋" w:cs="方正小标宋_GBK"/>
          <w:b/>
          <w:sz w:val="36"/>
          <w:szCs w:val="32"/>
        </w:rPr>
      </w:pPr>
      <w:r w:rsidRPr="00FC3677">
        <w:rPr>
          <w:rFonts w:ascii="华文中宋" w:eastAsia="华文中宋" w:hAnsi="华文中宋" w:cs="方正小标宋_GBK" w:hint="eastAsia"/>
          <w:b/>
          <w:sz w:val="36"/>
          <w:szCs w:val="32"/>
        </w:rPr>
        <w:lastRenderedPageBreak/>
        <w:t>商用密码出口管制清单</w:t>
      </w:r>
    </w:p>
    <w:p w:rsidR="00E25868" w:rsidRPr="00FC3677" w:rsidRDefault="00E25868" w:rsidP="00E25868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E25868" w:rsidRPr="00FC3677" w:rsidRDefault="00E25868" w:rsidP="00E25868">
      <w:pPr>
        <w:widowControl/>
        <w:rPr>
          <w:rFonts w:ascii="仿宋" w:eastAsia="仿宋" w:hAnsi="仿宋" w:cs="方正仿宋_GBK"/>
          <w:b/>
          <w:bCs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b/>
          <w:bCs/>
          <w:kern w:val="0"/>
          <w:sz w:val="32"/>
          <w:szCs w:val="32"/>
        </w:rPr>
        <w:t>1．系统、设备和部件</w:t>
      </w:r>
    </w:p>
    <w:p w:rsidR="00E25868" w:rsidRPr="00FC3677" w:rsidRDefault="00E25868" w:rsidP="00E25868">
      <w:pPr>
        <w:widowControl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1.1 安全芯片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部分或全部实现了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密码运算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、密钥管理、随机数生成等功能的集成电路芯片，且具有以下特征之一：</w:t>
      </w:r>
    </w:p>
    <w:p w:rsidR="00E25868" w:rsidRPr="00FC3677" w:rsidRDefault="00E25868" w:rsidP="00E25868">
      <w:pPr>
        <w:widowControl/>
        <w:ind w:leftChars="600" w:left="1260"/>
        <w:rPr>
          <w:rFonts w:ascii="仿宋" w:eastAsia="仿宋" w:hAnsi="仿宋" w:cs="方正仿宋_GBK"/>
          <w:b/>
          <w:bCs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 含有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专门用于电力、税务、公安、金融等领域的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:rsidR="00E25868" w:rsidRPr="00FC3677" w:rsidRDefault="00E25868" w:rsidP="00E25868">
      <w:pPr>
        <w:widowControl/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 xml:space="preserve">2. 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含有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，且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对称密码算法加解密速率10Gbps以上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或非对称密码算法签名速率50000次/秒以上。</w:t>
      </w:r>
    </w:p>
    <w:p w:rsidR="00E25868" w:rsidRPr="00FC3677" w:rsidRDefault="00E25868" w:rsidP="00E25868">
      <w:pPr>
        <w:rPr>
          <w:rFonts w:ascii="仿宋" w:eastAsia="仿宋" w:hAnsi="仿宋" w:cs="方正仿宋_GBK"/>
          <w:sz w:val="32"/>
          <w:szCs w:val="32"/>
        </w:rPr>
      </w:pPr>
      <w:r w:rsidRPr="00FC3677">
        <w:rPr>
          <w:rFonts w:ascii="仿宋" w:eastAsia="仿宋" w:hAnsi="仿宋" w:cs="方正仿宋_GBK" w:hint="eastAsia"/>
          <w:sz w:val="32"/>
          <w:szCs w:val="32"/>
        </w:rPr>
        <w:t>1.2密码机（密码卡）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以实现密码运算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为主要功能的设备（包括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密码卡），且具有以下两种特征：</w:t>
      </w:r>
    </w:p>
    <w:p w:rsidR="00E25868" w:rsidRPr="00FC3677" w:rsidRDefault="00E25868" w:rsidP="00E25868">
      <w:pPr>
        <w:numPr>
          <w:ilvl w:val="0"/>
          <w:numId w:val="1"/>
        </w:num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密码算法；</w:t>
      </w:r>
    </w:p>
    <w:p w:rsidR="00E25868" w:rsidRPr="00FC3677" w:rsidRDefault="00E25868" w:rsidP="00E25868">
      <w:pPr>
        <w:numPr>
          <w:ilvl w:val="0"/>
          <w:numId w:val="1"/>
        </w:num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对称密码算法加解密速率10Gbps以上或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非对称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密码算法签名速率50000次/秒以上。</w:t>
      </w:r>
    </w:p>
    <w:p w:rsidR="00E25868" w:rsidRPr="00FC3677" w:rsidRDefault="00E25868" w:rsidP="00E25868">
      <w:pPr>
        <w:rPr>
          <w:rFonts w:ascii="仿宋" w:eastAsia="仿宋" w:hAnsi="仿宋" w:cs="方正仿宋_GBK"/>
          <w:sz w:val="32"/>
          <w:szCs w:val="32"/>
        </w:rPr>
      </w:pPr>
      <w:r w:rsidRPr="00FC3677">
        <w:rPr>
          <w:rFonts w:ascii="仿宋" w:eastAsia="仿宋" w:hAnsi="仿宋" w:cs="方正仿宋_GBK" w:hint="eastAsia"/>
          <w:sz w:val="32"/>
          <w:szCs w:val="32"/>
        </w:rPr>
        <w:t>1.3 加密VPN设备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/>
          <w:kern w:val="0"/>
          <w:sz w:val="32"/>
          <w:szCs w:val="32"/>
        </w:rPr>
        <w:t>以</w:t>
      </w:r>
      <w:proofErr w:type="spellStart"/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IPSec</w:t>
      </w:r>
      <w:proofErr w:type="spellEnd"/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/SSL VPN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为主要功能的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设备，且具有以下两种特征：</w:t>
      </w:r>
    </w:p>
    <w:p w:rsidR="00E25868" w:rsidRPr="00FC3677" w:rsidRDefault="00E25868" w:rsidP="00E25868">
      <w:pPr>
        <w:numPr>
          <w:ilvl w:val="0"/>
          <w:numId w:val="2"/>
        </w:num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:rsidR="00E25868" w:rsidRPr="00FC3677" w:rsidRDefault="00E25868" w:rsidP="00E25868">
      <w:pPr>
        <w:numPr>
          <w:ilvl w:val="0"/>
          <w:numId w:val="2"/>
        </w:num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加密通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信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速率10Gbps以上。</w:t>
      </w:r>
    </w:p>
    <w:p w:rsidR="00E25868" w:rsidRPr="00FC3677" w:rsidRDefault="00E25868" w:rsidP="00E25868">
      <w:pPr>
        <w:widowControl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1.4 密钥管理产品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用于对称密钥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或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非对称密钥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的生成、分发、存储等管理功能的服务端设备，且具有以下两种特征：</w:t>
      </w:r>
    </w:p>
    <w:p w:rsidR="00E25868" w:rsidRPr="00FC3677" w:rsidRDefault="00E25868" w:rsidP="00E25868">
      <w:pPr>
        <w:numPr>
          <w:ilvl w:val="0"/>
          <w:numId w:val="3"/>
        </w:num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:rsidR="00E25868" w:rsidRPr="00FC3677" w:rsidRDefault="00E25868" w:rsidP="00E25868">
      <w:pPr>
        <w:numPr>
          <w:ilvl w:val="0"/>
          <w:numId w:val="3"/>
        </w:numPr>
        <w:ind w:leftChars="600" w:left="126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支持管理对象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数量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10000以上。</w:t>
      </w:r>
    </w:p>
    <w:p w:rsidR="00E25868" w:rsidRPr="00FC3677" w:rsidRDefault="00E25868" w:rsidP="00E25868">
      <w:pPr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1.5 专用密码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设备</w:t>
      </w:r>
    </w:p>
    <w:p w:rsidR="00E25868" w:rsidRPr="00FC3677" w:rsidRDefault="00E25868" w:rsidP="00E25868">
      <w:pPr>
        <w:ind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含有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专门用于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电力、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税务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、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公安、金融等领域的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64位</w:t>
      </w:r>
    </w:p>
    <w:p w:rsidR="00E25868" w:rsidRPr="00FC3677" w:rsidRDefault="00E25868" w:rsidP="00E25868">
      <w:pPr>
        <w:ind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以上密钥长度的对称密码算法、768位以上密钥长度的</w:t>
      </w:r>
    </w:p>
    <w:p w:rsidR="00E25868" w:rsidRPr="00FC3677" w:rsidRDefault="00E25868" w:rsidP="00E25868">
      <w:pPr>
        <w:ind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基于整数因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子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</w:t>
      </w:r>
    </w:p>
    <w:p w:rsidR="00E25868" w:rsidRPr="00FC3677" w:rsidRDefault="00E25868" w:rsidP="00E25868">
      <w:pPr>
        <w:ind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长度基于椭圆曲线的非对称密码算法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的设备。</w:t>
      </w:r>
    </w:p>
    <w:p w:rsidR="00E25868" w:rsidRPr="00FC3677" w:rsidRDefault="00E25868" w:rsidP="00E25868">
      <w:pPr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1.6 量子密码设备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以量子力学和密码学为基础，利用量子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技术</w:t>
      </w: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实现密码功能的设备。</w:t>
      </w:r>
    </w:p>
    <w:p w:rsidR="00E25868" w:rsidRPr="00FC3677" w:rsidRDefault="00E25868" w:rsidP="00E25868">
      <w:pPr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1.7 密码分析设备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用于破解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、弱化或绕过密码技术、产品或系统的分析设备。</w:t>
      </w:r>
    </w:p>
    <w:p w:rsidR="00E25868" w:rsidRPr="00FC3677" w:rsidRDefault="00E25868" w:rsidP="00E25868">
      <w:pPr>
        <w:rPr>
          <w:rFonts w:ascii="仿宋" w:eastAsia="仿宋" w:hAnsi="仿宋" w:cs="方正仿宋_GBK"/>
          <w:kern w:val="0"/>
          <w:sz w:val="32"/>
          <w:szCs w:val="32"/>
        </w:rPr>
      </w:pPr>
    </w:p>
    <w:p w:rsidR="00E25868" w:rsidRPr="00FC3677" w:rsidRDefault="00E25868" w:rsidP="00E25868">
      <w:pPr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b/>
          <w:kern w:val="0"/>
          <w:sz w:val="32"/>
          <w:szCs w:val="32"/>
        </w:rPr>
        <w:t>2</w:t>
      </w:r>
      <w:r w:rsidRPr="00FC3677">
        <w:rPr>
          <w:rFonts w:ascii="仿宋" w:eastAsia="仿宋" w:hAnsi="仿宋" w:cs="方正仿宋_GBK" w:hint="eastAsia"/>
          <w:b/>
          <w:sz w:val="32"/>
          <w:szCs w:val="32"/>
        </w:rPr>
        <w:t>．</w:t>
      </w:r>
      <w:r w:rsidRPr="00FC3677">
        <w:rPr>
          <w:rFonts w:ascii="仿宋" w:eastAsia="仿宋" w:hAnsi="仿宋" w:cs="方正仿宋_GBK" w:hint="eastAsia"/>
          <w:b/>
          <w:kern w:val="0"/>
          <w:sz w:val="32"/>
          <w:szCs w:val="32"/>
        </w:rPr>
        <w:t xml:space="preserve"> 测试、检查和生产设备</w:t>
      </w:r>
    </w:p>
    <w:p w:rsidR="00E25868" w:rsidRPr="00FC3677" w:rsidRDefault="00E25868" w:rsidP="00E25868">
      <w:pPr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2.1 密码研制生产设备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专门设计用于研制或生产1.1项至1.7项的设备。</w:t>
      </w:r>
    </w:p>
    <w:p w:rsidR="00E25868" w:rsidRPr="00FC3677" w:rsidRDefault="00E25868" w:rsidP="00E25868">
      <w:pPr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2.2 密码测试验证设备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专门设计用于测量、测试、评估、验证1.1项至1.7项的设备。</w:t>
      </w:r>
    </w:p>
    <w:p w:rsidR="00E25868" w:rsidRPr="00FC3677" w:rsidRDefault="00E25868" w:rsidP="00E25868">
      <w:pPr>
        <w:rPr>
          <w:rFonts w:ascii="仿宋" w:eastAsia="仿宋" w:hAnsi="仿宋" w:cs="方正仿宋_GBK"/>
          <w:sz w:val="32"/>
          <w:szCs w:val="32"/>
        </w:rPr>
      </w:pPr>
    </w:p>
    <w:p w:rsidR="00E25868" w:rsidRPr="00FC3677" w:rsidRDefault="00E25868" w:rsidP="00E25868">
      <w:pPr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b/>
          <w:kern w:val="0"/>
          <w:sz w:val="32"/>
          <w:szCs w:val="32"/>
        </w:rPr>
        <w:t>3</w:t>
      </w:r>
      <w:r w:rsidRPr="00FC3677">
        <w:rPr>
          <w:rFonts w:ascii="仿宋" w:eastAsia="仿宋" w:hAnsi="仿宋" w:cs="方正仿宋_GBK" w:hint="eastAsia"/>
          <w:b/>
          <w:sz w:val="32"/>
          <w:szCs w:val="32"/>
        </w:rPr>
        <w:t>．</w:t>
      </w:r>
      <w:r w:rsidRPr="00FC3677">
        <w:rPr>
          <w:rFonts w:ascii="仿宋" w:eastAsia="仿宋" w:hAnsi="仿宋" w:cs="方正仿宋_GBK" w:hint="eastAsia"/>
          <w:b/>
          <w:kern w:val="0"/>
          <w:sz w:val="32"/>
          <w:szCs w:val="32"/>
        </w:rPr>
        <w:t xml:space="preserve"> 软件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 w:cs="方正仿宋_GBK"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t>专门设计或改进用于研制、生产或使用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1.1项至2.2项的软件。</w:t>
      </w:r>
    </w:p>
    <w:p w:rsidR="00E25868" w:rsidRPr="00FC3677" w:rsidRDefault="00E25868" w:rsidP="00E25868">
      <w:pPr>
        <w:rPr>
          <w:rFonts w:ascii="仿宋" w:eastAsia="仿宋" w:hAnsi="仿宋" w:cs="方正仿宋_GBK"/>
          <w:sz w:val="32"/>
          <w:szCs w:val="32"/>
        </w:rPr>
      </w:pPr>
    </w:p>
    <w:p w:rsidR="00E25868" w:rsidRPr="00FC3677" w:rsidRDefault="00E25868" w:rsidP="00E25868">
      <w:pPr>
        <w:rPr>
          <w:rFonts w:ascii="仿宋" w:eastAsia="仿宋" w:hAnsi="仿宋" w:cs="方正仿宋_GBK"/>
          <w:b/>
          <w:kern w:val="0"/>
          <w:sz w:val="32"/>
          <w:szCs w:val="32"/>
        </w:rPr>
      </w:pPr>
      <w:r w:rsidRPr="00FC3677">
        <w:rPr>
          <w:rFonts w:ascii="仿宋" w:eastAsia="仿宋" w:hAnsi="仿宋" w:cs="方正仿宋_GBK" w:hint="eastAsia"/>
          <w:b/>
          <w:kern w:val="0"/>
          <w:sz w:val="32"/>
          <w:szCs w:val="32"/>
        </w:rPr>
        <w:t>4</w:t>
      </w:r>
      <w:r w:rsidRPr="00FC3677">
        <w:rPr>
          <w:rFonts w:ascii="仿宋" w:eastAsia="仿宋" w:hAnsi="仿宋" w:cs="方正仿宋_GBK" w:hint="eastAsia"/>
          <w:b/>
          <w:sz w:val="32"/>
          <w:szCs w:val="32"/>
        </w:rPr>
        <w:t>．</w:t>
      </w:r>
      <w:r w:rsidRPr="00FC3677">
        <w:rPr>
          <w:rFonts w:ascii="仿宋" w:eastAsia="仿宋" w:hAnsi="仿宋" w:cs="方正仿宋_GBK" w:hint="eastAsia"/>
          <w:b/>
          <w:kern w:val="0"/>
          <w:sz w:val="32"/>
          <w:szCs w:val="32"/>
        </w:rPr>
        <w:t xml:space="preserve"> 技术</w:t>
      </w:r>
    </w:p>
    <w:p w:rsidR="00E25868" w:rsidRPr="00FC3677" w:rsidRDefault="00E25868" w:rsidP="00E25868">
      <w:pPr>
        <w:widowControl/>
        <w:ind w:leftChars="304" w:left="638"/>
        <w:rPr>
          <w:rFonts w:ascii="仿宋" w:eastAsia="仿宋" w:hAnsi="仿宋"/>
          <w:sz w:val="32"/>
          <w:szCs w:val="32"/>
        </w:rPr>
      </w:pPr>
      <w:r w:rsidRPr="00FC3677"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专门设计或改进用于研制、生产或使用</w:t>
      </w:r>
      <w:r w:rsidRPr="00FC3677">
        <w:rPr>
          <w:rFonts w:ascii="仿宋" w:eastAsia="仿宋" w:hAnsi="仿宋" w:cs="方正仿宋_GBK"/>
          <w:kern w:val="0"/>
          <w:sz w:val="32"/>
          <w:szCs w:val="32"/>
        </w:rPr>
        <w:t>1.1项至3项的技术。</w:t>
      </w: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25868" w:rsidRPr="00FC3677" w:rsidRDefault="00E25868" w:rsidP="00E25868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</w:p>
    <w:p w:rsidR="00EB5004" w:rsidRPr="00E25868" w:rsidRDefault="00EB5004"/>
    <w:sectPr w:rsidR="00EB5004" w:rsidRPr="00E25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7B" w:rsidRDefault="001A107B" w:rsidP="00D55D66">
      <w:r>
        <w:separator/>
      </w:r>
    </w:p>
  </w:endnote>
  <w:endnote w:type="continuationSeparator" w:id="0">
    <w:p w:rsidR="001A107B" w:rsidRDefault="001A107B" w:rsidP="00D5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7B" w:rsidRDefault="001A107B" w:rsidP="00D55D66">
      <w:r>
        <w:separator/>
      </w:r>
    </w:p>
  </w:footnote>
  <w:footnote w:type="continuationSeparator" w:id="0">
    <w:p w:rsidR="001A107B" w:rsidRDefault="001A107B" w:rsidP="00D5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E63A6"/>
    <w:multiLevelType w:val="singleLevel"/>
    <w:tmpl w:val="DDBE63A6"/>
    <w:lvl w:ilvl="0">
      <w:start w:val="1"/>
      <w:numFmt w:val="decimal"/>
      <w:suff w:val="space"/>
      <w:lvlText w:val="%1."/>
      <w:lvlJc w:val="left"/>
    </w:lvl>
  </w:abstractNum>
  <w:abstractNum w:abstractNumId="1">
    <w:nsid w:val="F75E109E"/>
    <w:multiLevelType w:val="singleLevel"/>
    <w:tmpl w:val="F75E109E"/>
    <w:lvl w:ilvl="0">
      <w:start w:val="1"/>
      <w:numFmt w:val="decimal"/>
      <w:suff w:val="space"/>
      <w:lvlText w:val="%1."/>
      <w:lvlJc w:val="left"/>
    </w:lvl>
  </w:abstractNum>
  <w:abstractNum w:abstractNumId="2">
    <w:nsid w:val="F8FCB7AF"/>
    <w:multiLevelType w:val="singleLevel"/>
    <w:tmpl w:val="F8FCB7A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68"/>
    <w:rsid w:val="001A107B"/>
    <w:rsid w:val="006D355B"/>
    <w:rsid w:val="00D55D66"/>
    <w:rsid w:val="00E25868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D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D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D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D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mofcom</cp:lastModifiedBy>
  <cp:revision>2</cp:revision>
  <dcterms:created xsi:type="dcterms:W3CDTF">2020-12-02T03:18:00Z</dcterms:created>
  <dcterms:modified xsi:type="dcterms:W3CDTF">2020-12-02T03:18:00Z</dcterms:modified>
</cp:coreProperties>
</file>