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77B84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黑体" w:hAnsi="微软雅黑"/>
          <w:color w:val="333333"/>
          <w:sz w:val="18"/>
          <w:szCs w:val="18"/>
        </w:rPr>
      </w:pPr>
      <w:r>
        <w:rPr>
          <w:rFonts w:ascii="黑体" w:eastAsia="黑体" w:hAnsi="黑体" w:hint="eastAsia"/>
          <w:color w:val="333333"/>
          <w:sz w:val="36"/>
          <w:szCs w:val="36"/>
        </w:rPr>
        <w:t>附件</w:t>
      </w:r>
      <w:r>
        <w:rPr>
          <w:rFonts w:ascii="黑体" w:eastAsia="黑体" w:hAnsi="黑体" w:hint="eastAsia"/>
          <w:color w:val="333333"/>
          <w:sz w:val="36"/>
          <w:szCs w:val="36"/>
        </w:rPr>
        <w:t>1</w:t>
      </w:r>
    </w:p>
    <w:p w14:paraId="6A0A2EC6" w14:textId="77777777" w:rsidR="00090307" w:rsidRDefault="00090307">
      <w:pPr>
        <w:pStyle w:val="aa"/>
        <w:shd w:val="clear" w:color="auto" w:fill="FFFFFF"/>
        <w:spacing w:before="0" w:beforeAutospacing="0" w:after="0" w:afterAutospacing="0" w:line="520" w:lineRule="exact"/>
        <w:jc w:val="center"/>
        <w:rPr>
          <w:rFonts w:ascii="微软雅黑" w:eastAsia="微软雅黑" w:hAnsi="微软雅黑"/>
          <w:color w:val="333333"/>
          <w:sz w:val="18"/>
          <w:szCs w:val="18"/>
        </w:rPr>
      </w:pPr>
    </w:p>
    <w:p w14:paraId="23B14822" w14:textId="77777777" w:rsidR="00090307" w:rsidRDefault="00AB22D4">
      <w:pPr>
        <w:pStyle w:val="aa"/>
        <w:shd w:val="clear" w:color="auto" w:fill="FFFFFF"/>
        <w:adjustRightInd w:val="0"/>
        <w:snapToGrid w:val="0"/>
        <w:spacing w:before="0" w:beforeAutospacing="0" w:after="0" w:afterAutospacing="0" w:line="520" w:lineRule="exact"/>
        <w:jc w:val="center"/>
        <w:rPr>
          <w:rFonts w:ascii="黑体" w:eastAsia="黑体" w:hAnsi="黑体"/>
          <w:color w:val="333333"/>
          <w:sz w:val="18"/>
          <w:szCs w:val="18"/>
        </w:rPr>
      </w:pPr>
      <w:r>
        <w:rPr>
          <w:rFonts w:ascii="黑体" w:eastAsia="黑体" w:hAnsi="黑体" w:hint="eastAsia"/>
          <w:color w:val="333333"/>
          <w:sz w:val="44"/>
          <w:szCs w:val="44"/>
        </w:rPr>
        <w:t>关于山东省电子健康通行码申领使用、查询疫情风险等级等有关问题的说明</w:t>
      </w:r>
    </w:p>
    <w:p w14:paraId="632910E6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6"/>
          <w:szCs w:val="36"/>
        </w:rPr>
        <w:t xml:space="preserve">　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</w:p>
    <w:p w14:paraId="397A2B82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ind w:firstLine="645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一、如何申请办理和使用山东省电子健康通行码</w:t>
      </w:r>
    </w:p>
    <w:p w14:paraId="1EE3FFE8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山东省电子健康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通行码可通过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三种途径办理。一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是微信关注</w:t>
      </w:r>
      <w:proofErr w:type="gramEnd"/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健康山东服务号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微信公众号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，进入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防疫专区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办理；二是下载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爱山东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”APP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，进入首页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热点应用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办理；三是支付宝首页搜索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山东健康通行卡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办理。经实名认证后，填写申报信息获取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山东省电子健康通行码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。其中：</w:t>
      </w:r>
    </w:p>
    <w:p w14:paraId="2BDD2D6A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1.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山东省居民可直接点击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健康通行卡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栏目，选中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通行码申请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，按照提示，仅需填写姓名、证件类型、证件号码、手机号码、国籍（地区）、居住地址、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14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天内接触史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7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项基本信息，并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作出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承诺后，即可领取健康通行码。</w:t>
      </w:r>
    </w:p>
    <w:p w14:paraId="5F2415F2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2.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外省来鲁（返鲁）人员，到达我省后须通过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来鲁申报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模块转码为山东省健康通行码，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持绿码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一律通行。</w:t>
      </w:r>
    </w:p>
    <w:p w14:paraId="066AC7F9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3.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自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境外入鲁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（返鲁）人员隔离期满后，经检测合格的通过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来鲁申报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模块申领健康通行码，经大数据比对自动赋码。</w:t>
      </w:r>
    </w:p>
    <w:p w14:paraId="498653E1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省外考生山东省电子健康通行码（绿码）转换有问题的，可拨打咨询电话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0531-67605180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或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0531-12345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14:paraId="414CAFF6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二、中、高风险等疫情重点地区流入人员管理有关规定</w:t>
      </w:r>
    </w:p>
    <w:p w14:paraId="36074650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按照规定，自省外中、高风险等疫情重点地区来鲁人员至少于抵达前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3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天（不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晚于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8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</w:t>
      </w:r>
      <w:r>
        <w:rPr>
          <w:rFonts w:ascii="Times New Roman" w:eastAsia="微软雅黑" w:hAnsi="Times New Roman" w:cs="Times New Roman" w:hint="eastAsia"/>
          <w:color w:val="333333"/>
          <w:sz w:val="32"/>
          <w:szCs w:val="32"/>
        </w:rPr>
        <w:t>3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日）向流入地所在村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各地疾控部门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14:paraId="50212BA6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  <w:r>
        <w:rPr>
          <w:rFonts w:ascii="黑体" w:eastAsia="黑体" w:hAnsi="黑体" w:hint="eastAsia"/>
          <w:color w:val="333333"/>
          <w:sz w:val="32"/>
          <w:szCs w:val="32"/>
        </w:rPr>
        <w:t xml:space="preserve">　三、如何查询所在地区的疫情风险等级</w:t>
      </w:r>
    </w:p>
    <w:p w14:paraId="23946F2D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ind w:firstLine="720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可使用</w:t>
      </w:r>
      <w:proofErr w:type="gramStart"/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国务院客户端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微信小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程序点击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疫情风险查询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，或</w:t>
      </w:r>
      <w:proofErr w:type="gramStart"/>
      <w:r>
        <w:rPr>
          <w:rFonts w:ascii="仿宋_GB2312" w:eastAsia="仿宋_GB2312" w:hAnsi="微软雅黑" w:hint="eastAsia"/>
          <w:color w:val="333333"/>
          <w:sz w:val="32"/>
          <w:szCs w:val="32"/>
        </w:rPr>
        <w:t>在微信小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程序中搜索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疫情风险等级查询”，或登陆</w:t>
      </w: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>http://bmfw.www.gov.cn/yqfxdjcx/index.html</w:t>
      </w: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>，</w:t>
      </w:r>
      <w:r>
        <w:rPr>
          <w:rFonts w:ascii="仿宋_GB2312" w:eastAsia="仿宋_GB2312" w:hAnsi="微软雅黑" w:hint="eastAsia"/>
          <w:color w:val="333333"/>
          <w:spacing w:val="23"/>
          <w:sz w:val="32"/>
          <w:szCs w:val="32"/>
          <w:fitText w:val="1052"/>
        </w:rPr>
        <w:t>选择</w:t>
      </w:r>
      <w:r>
        <w:rPr>
          <w:rFonts w:ascii="仿宋_GB2312" w:eastAsia="仿宋_GB2312" w:hAnsi="微软雅黑" w:hint="eastAsia"/>
          <w:color w:val="333333"/>
          <w:sz w:val="32"/>
          <w:szCs w:val="32"/>
          <w:fitText w:val="1052"/>
        </w:rPr>
        <w:t>查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询地区即可了解该地的疫情风险等级。</w:t>
      </w:r>
    </w:p>
    <w:p w14:paraId="1079CC18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  <w:r>
        <w:rPr>
          <w:rFonts w:ascii="黑体" w:eastAsia="黑体" w:hAnsi="黑体" w:hint="eastAsia"/>
          <w:color w:val="333333"/>
          <w:sz w:val="32"/>
          <w:szCs w:val="32"/>
        </w:rPr>
        <w:t xml:space="preserve">　四、山东</w:t>
      </w:r>
      <w:r>
        <w:rPr>
          <w:rFonts w:ascii="黑体" w:eastAsia="黑体" w:hAnsi="黑体"/>
          <w:color w:val="333333"/>
          <w:sz w:val="32"/>
          <w:szCs w:val="32"/>
        </w:rPr>
        <w:t>省</w:t>
      </w:r>
      <w:r>
        <w:rPr>
          <w:rFonts w:ascii="黑体" w:eastAsia="黑体" w:hAnsi="黑体" w:hint="eastAsia"/>
          <w:color w:val="333333"/>
          <w:sz w:val="32"/>
          <w:szCs w:val="32"/>
        </w:rPr>
        <w:t>有关</w:t>
      </w:r>
      <w:proofErr w:type="gramStart"/>
      <w:r>
        <w:rPr>
          <w:rFonts w:ascii="黑体" w:eastAsia="黑体" w:hAnsi="黑体" w:hint="eastAsia"/>
          <w:color w:val="333333"/>
          <w:sz w:val="32"/>
          <w:szCs w:val="32"/>
        </w:rPr>
        <w:t>市疾控部门</w:t>
      </w:r>
      <w:proofErr w:type="gramEnd"/>
      <w:r>
        <w:rPr>
          <w:rFonts w:ascii="黑体" w:eastAsia="黑体" w:hAnsi="黑体" w:hint="eastAsia"/>
          <w:color w:val="333333"/>
          <w:sz w:val="32"/>
          <w:szCs w:val="32"/>
        </w:rPr>
        <w:t>联系方式</w:t>
      </w:r>
    </w:p>
    <w:p w14:paraId="2B9777C8" w14:textId="77777777" w:rsidR="00090307" w:rsidRDefault="00AB22D4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济南市</w:t>
      </w:r>
      <w:r>
        <w:rPr>
          <w:rStyle w:val="apple-converted-space"/>
          <w:rFonts w:ascii="Times New Roman" w:eastAsia="微软雅黑" w:hAnsi="Times New Roman" w:cs="Times New Roman"/>
          <w:color w:val="333333"/>
          <w:sz w:val="32"/>
          <w:szCs w:val="32"/>
        </w:rPr>
        <w:t> 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0531-81278816</w:t>
      </w:r>
    </w:p>
    <w:p w14:paraId="6CDAFCEF" w14:textId="77777777" w:rsidR="00090307" w:rsidRDefault="00090307">
      <w:pPr>
        <w:pStyle w:val="aa"/>
        <w:shd w:val="clear" w:color="auto" w:fill="FFFFFF"/>
        <w:spacing w:before="0" w:beforeAutospacing="0" w:after="0" w:afterAutospacing="0" w:line="520" w:lineRule="exact"/>
        <w:rPr>
          <w:rFonts w:ascii="微软雅黑" w:eastAsia="微软雅黑" w:hAnsi="微软雅黑"/>
          <w:color w:val="333333"/>
          <w:sz w:val="32"/>
          <w:szCs w:val="32"/>
        </w:rPr>
      </w:pPr>
    </w:p>
    <w:p w14:paraId="28264F64" w14:textId="77777777" w:rsidR="00090307" w:rsidRDefault="00090307">
      <w:pPr>
        <w:pStyle w:val="aa"/>
        <w:shd w:val="clear" w:color="auto" w:fill="FFFFFF"/>
        <w:spacing w:before="0" w:beforeAutospacing="0" w:after="0" w:afterAutospacing="0" w:line="490" w:lineRule="exact"/>
        <w:rPr>
          <w:rFonts w:ascii="微软雅黑" w:eastAsia="微软雅黑" w:hAnsi="微软雅黑"/>
          <w:color w:val="333333"/>
          <w:sz w:val="32"/>
          <w:szCs w:val="32"/>
        </w:rPr>
      </w:pPr>
    </w:p>
    <w:p w14:paraId="60C07ED3" w14:textId="77777777" w:rsidR="00090307" w:rsidRDefault="00090307">
      <w:pPr>
        <w:pStyle w:val="aa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  <w:sz w:val="32"/>
          <w:szCs w:val="32"/>
        </w:rPr>
      </w:pPr>
    </w:p>
    <w:p w14:paraId="53CE5A24" w14:textId="77777777" w:rsidR="00090307" w:rsidRDefault="00090307">
      <w:pPr>
        <w:pStyle w:val="aa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  <w:sz w:val="32"/>
          <w:szCs w:val="32"/>
        </w:rPr>
      </w:pPr>
    </w:p>
    <w:p w14:paraId="2E64E9BA" w14:textId="77777777" w:rsidR="00090307" w:rsidRDefault="00090307">
      <w:pPr>
        <w:pStyle w:val="aa"/>
        <w:shd w:val="clear" w:color="auto" w:fill="FFFFFF"/>
        <w:spacing w:before="0" w:beforeAutospacing="0" w:after="0" w:afterAutospacing="0" w:line="600" w:lineRule="atLeast"/>
        <w:rPr>
          <w:rFonts w:ascii="黑体" w:eastAsia="黑体" w:hAnsi="黑体"/>
          <w:color w:val="333333"/>
          <w:sz w:val="36"/>
          <w:szCs w:val="36"/>
        </w:rPr>
      </w:pPr>
    </w:p>
    <w:p w14:paraId="70674575" w14:textId="77777777" w:rsidR="00090307" w:rsidRDefault="00090307">
      <w:pPr>
        <w:pStyle w:val="aa"/>
        <w:shd w:val="clear" w:color="auto" w:fill="FFFFFF"/>
        <w:spacing w:before="0" w:beforeAutospacing="0" w:after="0" w:afterAutospacing="0" w:line="600" w:lineRule="atLeast"/>
        <w:rPr>
          <w:rFonts w:ascii="黑体" w:eastAsia="黑体" w:hAnsi="黑体"/>
          <w:color w:val="333333"/>
          <w:sz w:val="36"/>
          <w:szCs w:val="36"/>
        </w:rPr>
      </w:pPr>
    </w:p>
    <w:p w14:paraId="44E07EE2" w14:textId="77777777" w:rsidR="00090307" w:rsidRDefault="00090307">
      <w:pPr>
        <w:pStyle w:val="aa"/>
        <w:shd w:val="clear" w:color="auto" w:fill="FFFFFF"/>
        <w:spacing w:before="0" w:beforeAutospacing="0" w:after="0" w:afterAutospacing="0" w:line="600" w:lineRule="atLeast"/>
        <w:rPr>
          <w:rFonts w:ascii="黑体" w:eastAsia="黑体" w:hAnsi="黑体"/>
          <w:color w:val="333333"/>
          <w:sz w:val="36"/>
          <w:szCs w:val="36"/>
        </w:rPr>
      </w:pPr>
    </w:p>
    <w:p w14:paraId="737074CC" w14:textId="77777777" w:rsidR="00090307" w:rsidRDefault="00090307">
      <w:pPr>
        <w:pStyle w:val="aa"/>
        <w:shd w:val="clear" w:color="auto" w:fill="FFFFFF"/>
        <w:spacing w:before="0" w:beforeAutospacing="0" w:after="0" w:afterAutospacing="0" w:line="600" w:lineRule="atLeast"/>
        <w:rPr>
          <w:rFonts w:ascii="黑体" w:eastAsia="黑体" w:hAnsi="黑体"/>
          <w:color w:val="333333"/>
          <w:sz w:val="36"/>
          <w:szCs w:val="36"/>
        </w:rPr>
      </w:pPr>
    </w:p>
    <w:p w14:paraId="3C3DA800" w14:textId="77777777" w:rsidR="00090307" w:rsidRDefault="00090307">
      <w:pPr>
        <w:pStyle w:val="aa"/>
        <w:shd w:val="clear" w:color="auto" w:fill="FFFFFF"/>
        <w:spacing w:before="0" w:beforeAutospacing="0" w:after="0" w:afterAutospacing="0" w:line="600" w:lineRule="atLeast"/>
        <w:rPr>
          <w:rFonts w:ascii="黑体" w:eastAsia="黑体" w:hAnsi="黑体"/>
          <w:color w:val="333333"/>
          <w:sz w:val="36"/>
          <w:szCs w:val="36"/>
        </w:rPr>
      </w:pPr>
    </w:p>
    <w:p w14:paraId="2462E570" w14:textId="77777777" w:rsidR="00090307" w:rsidRDefault="00090307">
      <w:pPr>
        <w:pStyle w:val="aa"/>
        <w:shd w:val="clear" w:color="auto" w:fill="FFFFFF"/>
        <w:spacing w:before="0" w:beforeAutospacing="0" w:after="0" w:afterAutospacing="0" w:line="600" w:lineRule="atLeast"/>
        <w:rPr>
          <w:rFonts w:ascii="黑体" w:eastAsia="黑体" w:hAnsi="黑体"/>
          <w:color w:val="333333"/>
          <w:sz w:val="36"/>
          <w:szCs w:val="36"/>
        </w:rPr>
      </w:pPr>
    </w:p>
    <w:p w14:paraId="0108C093" w14:textId="77777777" w:rsidR="00090307" w:rsidRDefault="00090307">
      <w:pPr>
        <w:pStyle w:val="aa"/>
        <w:shd w:val="clear" w:color="auto" w:fill="FFFFFF"/>
        <w:spacing w:before="0" w:beforeAutospacing="0" w:after="0" w:afterAutospacing="0" w:line="600" w:lineRule="atLeast"/>
        <w:rPr>
          <w:rFonts w:ascii="黑体" w:eastAsia="黑体" w:hAnsi="黑体"/>
          <w:color w:val="333333"/>
          <w:sz w:val="36"/>
          <w:szCs w:val="36"/>
        </w:rPr>
      </w:pPr>
    </w:p>
    <w:p w14:paraId="2A749D67" w14:textId="77777777" w:rsidR="00090307" w:rsidRDefault="00090307">
      <w:pPr>
        <w:pStyle w:val="aa"/>
        <w:shd w:val="clear" w:color="auto" w:fill="FFFFFF"/>
        <w:spacing w:before="0" w:beforeAutospacing="0" w:after="0" w:afterAutospacing="0" w:line="600" w:lineRule="atLeast"/>
        <w:rPr>
          <w:rFonts w:ascii="黑体" w:eastAsia="黑体" w:hAnsi="黑体" w:hint="eastAsia"/>
          <w:color w:val="333333"/>
          <w:sz w:val="36"/>
          <w:szCs w:val="36"/>
        </w:rPr>
      </w:pPr>
    </w:p>
    <w:sectPr w:rsidR="00090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96CD72"/>
    <w:multiLevelType w:val="singleLevel"/>
    <w:tmpl w:val="B696CD72"/>
    <w:lvl w:ilvl="0">
      <w:start w:val="2"/>
      <w:numFmt w:val="decimal"/>
      <w:lvlText w:val="%1."/>
      <w:lvlJc w:val="left"/>
      <w:pPr>
        <w:tabs>
          <w:tab w:val="left" w:pos="312"/>
        </w:tabs>
        <w:ind w:left="1605" w:firstLine="0"/>
      </w:pPr>
    </w:lvl>
  </w:abstractNum>
  <w:abstractNum w:abstractNumId="1" w15:restartNumberingAfterBreak="0">
    <w:nsid w:val="F640E9E9"/>
    <w:multiLevelType w:val="singleLevel"/>
    <w:tmpl w:val="F640E9E9"/>
    <w:lvl w:ilvl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0A0"/>
    <w:rsid w:val="00082A47"/>
    <w:rsid w:val="00090307"/>
    <w:rsid w:val="00095C35"/>
    <w:rsid w:val="001B05DD"/>
    <w:rsid w:val="002319E8"/>
    <w:rsid w:val="00266EFA"/>
    <w:rsid w:val="00297FC8"/>
    <w:rsid w:val="003340A0"/>
    <w:rsid w:val="003E0533"/>
    <w:rsid w:val="004E1D05"/>
    <w:rsid w:val="00597993"/>
    <w:rsid w:val="00636D08"/>
    <w:rsid w:val="00642726"/>
    <w:rsid w:val="006F4C3E"/>
    <w:rsid w:val="00776611"/>
    <w:rsid w:val="00791AFF"/>
    <w:rsid w:val="008503CD"/>
    <w:rsid w:val="00880F01"/>
    <w:rsid w:val="00A728A2"/>
    <w:rsid w:val="00A865CD"/>
    <w:rsid w:val="00AB22D4"/>
    <w:rsid w:val="00AB3850"/>
    <w:rsid w:val="00B7672D"/>
    <w:rsid w:val="00BB70CB"/>
    <w:rsid w:val="00D32EFA"/>
    <w:rsid w:val="00DF508C"/>
    <w:rsid w:val="00F3336B"/>
    <w:rsid w:val="04036878"/>
    <w:rsid w:val="08DE7B4B"/>
    <w:rsid w:val="0D46146D"/>
    <w:rsid w:val="10147E6F"/>
    <w:rsid w:val="14643E6D"/>
    <w:rsid w:val="19D949ED"/>
    <w:rsid w:val="1CC61304"/>
    <w:rsid w:val="1D8F7597"/>
    <w:rsid w:val="1FCC251B"/>
    <w:rsid w:val="215C11DA"/>
    <w:rsid w:val="25210448"/>
    <w:rsid w:val="27AF0981"/>
    <w:rsid w:val="28C15752"/>
    <w:rsid w:val="2C982041"/>
    <w:rsid w:val="2F4B16B6"/>
    <w:rsid w:val="3126260C"/>
    <w:rsid w:val="3183704F"/>
    <w:rsid w:val="33347F09"/>
    <w:rsid w:val="337C6AE0"/>
    <w:rsid w:val="35442AC7"/>
    <w:rsid w:val="370C2370"/>
    <w:rsid w:val="371306B3"/>
    <w:rsid w:val="40A72227"/>
    <w:rsid w:val="45301DE2"/>
    <w:rsid w:val="46CB4C17"/>
    <w:rsid w:val="477C63EE"/>
    <w:rsid w:val="4AF33ECD"/>
    <w:rsid w:val="4B374731"/>
    <w:rsid w:val="4C285844"/>
    <w:rsid w:val="4CB01EF1"/>
    <w:rsid w:val="58DF408D"/>
    <w:rsid w:val="5AF86CDC"/>
    <w:rsid w:val="65AF24FD"/>
    <w:rsid w:val="68682E83"/>
    <w:rsid w:val="711D0402"/>
    <w:rsid w:val="72962DC0"/>
    <w:rsid w:val="74971923"/>
    <w:rsid w:val="7910225C"/>
    <w:rsid w:val="7B130AAF"/>
    <w:rsid w:val="7E2F3350"/>
    <w:rsid w:val="7F76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AC45"/>
  <w15:docId w15:val="{C0E76E30-E44E-417A-A126-0077EE32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65"/>
      <w:ind w:right="193" w:hanging="2190"/>
      <w:outlineLvl w:val="0"/>
    </w:pPr>
    <w:rPr>
      <w:rFonts w:ascii="PMingLiU" w:eastAsia="PMingLiU" w:hAnsi="PMingLiU" w:cs="PMingLiU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杨 程</cp:lastModifiedBy>
  <cp:revision>2</cp:revision>
  <cp:lastPrinted>2020-07-08T04:24:00Z</cp:lastPrinted>
  <dcterms:created xsi:type="dcterms:W3CDTF">2020-07-18T05:53:00Z</dcterms:created>
  <dcterms:modified xsi:type="dcterms:W3CDTF">2020-07-18T05:53:00Z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