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附件1：</w:t>
      </w:r>
      <w:bookmarkStart w:id="0" w:name="_GoBack"/>
      <w:bookmarkEnd w:id="0"/>
    </w:p>
    <w:p>
      <w:pPr>
        <w:widowControl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Tahoma"/>
          <w:b/>
          <w:color w:val="000000"/>
          <w:sz w:val="44"/>
          <w:szCs w:val="44"/>
        </w:rPr>
        <w:t>参会人员信息表</w:t>
      </w:r>
    </w:p>
    <w:tbl>
      <w:tblPr>
        <w:tblStyle w:val="6"/>
        <w:tblW w:w="139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97"/>
        <w:gridCol w:w="717"/>
        <w:gridCol w:w="837"/>
        <w:gridCol w:w="764"/>
        <w:gridCol w:w="717"/>
        <w:gridCol w:w="1244"/>
        <w:gridCol w:w="1244"/>
        <w:gridCol w:w="1244"/>
        <w:gridCol w:w="837"/>
        <w:gridCol w:w="717"/>
        <w:gridCol w:w="717"/>
        <w:gridCol w:w="717"/>
        <w:gridCol w:w="982"/>
        <w:gridCol w:w="815"/>
        <w:gridCol w:w="717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英文单位名称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英文职务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证件照电子版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拟参加的活动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600" w:lineRule="exact"/>
        <w:ind w:firstLine="602" w:firstLineChars="250"/>
        <w:rPr>
          <w:rFonts w:ascii="仿宋_GB2312" w:hAnsi="仿宋" w:eastAsia="仿宋_GB2312"/>
          <w:b/>
          <w:color w:val="000000"/>
          <w:sz w:val="24"/>
          <w:szCs w:val="32"/>
        </w:rPr>
      </w:pPr>
      <w:r>
        <w:rPr>
          <w:rFonts w:hint="eastAsia" w:ascii="仿宋_GB2312" w:hAnsi="仿宋" w:eastAsia="仿宋_GB2312"/>
          <w:b/>
          <w:color w:val="000000"/>
          <w:sz w:val="24"/>
          <w:szCs w:val="32"/>
        </w:rPr>
        <w:t>照片要求：近6个月免冠证件照电子版（jpg格式，以姓名作为文件名，宽度*高度：600*800像素，大小50-200kb）</w:t>
      </w:r>
    </w:p>
    <w:p>
      <w:pPr>
        <w:spacing w:line="60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color w:val="00000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宋体" w:hAnsi="宋体" w:eastAsia="宋体" w:cs="Tahoma"/>
          <w:b/>
          <w:color w:val="000000"/>
          <w:sz w:val="44"/>
          <w:szCs w:val="44"/>
        </w:rPr>
      </w:pPr>
      <w:r>
        <w:rPr>
          <w:rFonts w:hint="eastAsia" w:ascii="仿宋_GB2312" w:hAnsi="仿宋" w:eastAsia="仿宋_GB2312" w:cs="Tahoma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宋体" w:hAnsi="宋体" w:eastAsia="宋体" w:cs="Tahoma"/>
          <w:b/>
          <w:color w:val="000000"/>
          <w:sz w:val="44"/>
          <w:szCs w:val="44"/>
        </w:rPr>
      </w:pPr>
      <w:r>
        <w:rPr>
          <w:rFonts w:hint="eastAsia" w:ascii="宋体" w:hAnsi="宋体" w:eastAsia="宋体" w:cs="Tahoma"/>
          <w:b/>
          <w:color w:val="000000"/>
          <w:sz w:val="44"/>
          <w:szCs w:val="44"/>
        </w:rPr>
        <w:t>会议</w:t>
      </w:r>
      <w:r>
        <w:rPr>
          <w:rFonts w:ascii="宋体" w:hAnsi="宋体" w:eastAsia="宋体" w:cs="Tahoma"/>
          <w:b/>
          <w:color w:val="000000"/>
          <w:sz w:val="44"/>
          <w:szCs w:val="44"/>
        </w:rPr>
        <w:t>活动安排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专题研讨活动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（1）中非农业合作发展研讨会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时间：2019年6月27日下午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地点：湖南华天大酒店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内容：探讨中非农业合作特别是粮食生产领域合作模式，分享中国农业发展经验，发布杂交水稻在非洲推广种植的最新成果等。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bCs/>
          <w:sz w:val="32"/>
          <w:szCs w:val="32"/>
        </w:rPr>
        <w:t>中非基础设施和融资合作对话会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时间：2019年6月27日下午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地点：长沙圣爵菲斯大酒店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内容：非洲国家推介基础设施领域重点项目，中国企业分享在基础设施领域发展经验，有关企业、金融机构和智库共同商讨合作。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bCs/>
          <w:sz w:val="32"/>
          <w:szCs w:val="32"/>
        </w:rPr>
        <w:t>中非双边贸易促进研讨会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时间：2019年6月27日下午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地点：湖南华天大酒店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内容：介绍双边贸易促进相关政策情况，探讨贸易促进的新领域、新方式。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</w:t>
      </w:r>
      <w:r>
        <w:rPr>
          <w:rFonts w:hint="eastAsia" w:ascii="仿宋_GB2312" w:eastAsia="仿宋_GB2312"/>
          <w:bCs/>
          <w:sz w:val="32"/>
          <w:szCs w:val="32"/>
        </w:rPr>
        <w:t>中非经贸合作区发展研讨会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时间：2019年6月27日下午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地点：长沙圣爵菲斯大酒店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内容：分享中国园区建设、开发、运营经验，共同商讨经贸合作区发展和运营模式，经贸合作区推介。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二、经贸洽谈活动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eastAsia="仿宋_GB2312"/>
          <w:bCs/>
          <w:sz w:val="32"/>
          <w:szCs w:val="32"/>
        </w:rPr>
        <w:t>非洲国家投资合作推介会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时间：2019年6月28日上午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地点：长沙圣爵菲斯大酒店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内容：非洲国家推介投资环境和投资政策，发布投资合作项目信息，重点企业和园区路演等。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bCs/>
          <w:sz w:val="32"/>
          <w:szCs w:val="32"/>
        </w:rPr>
        <w:t>中国省区市对非经贸合作推介会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时间：2019年6月28日上午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地点：长沙圣爵菲斯大酒店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内容：参会中国省区市推介对非合作政策和企业，发布对非合作项目信息，企业路演等。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bCs/>
          <w:sz w:val="32"/>
          <w:szCs w:val="32"/>
        </w:rPr>
        <w:t>中非经贸合作磋商会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时间：2019年6月28日下午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地点：长沙圣爵菲斯大酒店</w:t>
      </w:r>
    </w:p>
    <w:p>
      <w:pPr>
        <w:spacing w:line="520" w:lineRule="exact"/>
        <w:ind w:firstLine="640" w:firstLineChars="200"/>
        <w:rPr>
          <w:rFonts w:ascii="宋体" w:hAnsi="宋体" w:eastAsia="宋体" w:cs="Tahoma"/>
          <w:b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内容：举行中非企业间一对一洽谈、企业与金融机构对接等活动，达成一批合作意向，推动中非产业、园区和企业经贸合作。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D7480"/>
    <w:rsid w:val="000300C8"/>
    <w:rsid w:val="000532EF"/>
    <w:rsid w:val="000B1866"/>
    <w:rsid w:val="00134E5C"/>
    <w:rsid w:val="00150C59"/>
    <w:rsid w:val="001E38F1"/>
    <w:rsid w:val="00231C0C"/>
    <w:rsid w:val="00235266"/>
    <w:rsid w:val="002864B2"/>
    <w:rsid w:val="002A1BE7"/>
    <w:rsid w:val="003D52FE"/>
    <w:rsid w:val="00483023"/>
    <w:rsid w:val="00496A20"/>
    <w:rsid w:val="004C0213"/>
    <w:rsid w:val="004D494C"/>
    <w:rsid w:val="004D7078"/>
    <w:rsid w:val="00537194"/>
    <w:rsid w:val="00543941"/>
    <w:rsid w:val="005D3BE5"/>
    <w:rsid w:val="00604660"/>
    <w:rsid w:val="0065151E"/>
    <w:rsid w:val="006656FB"/>
    <w:rsid w:val="007278BE"/>
    <w:rsid w:val="00783B7D"/>
    <w:rsid w:val="00790BFA"/>
    <w:rsid w:val="007C6152"/>
    <w:rsid w:val="007C7D4C"/>
    <w:rsid w:val="007E54EA"/>
    <w:rsid w:val="00831FF0"/>
    <w:rsid w:val="0084542D"/>
    <w:rsid w:val="00846967"/>
    <w:rsid w:val="00890AE0"/>
    <w:rsid w:val="008A0AF9"/>
    <w:rsid w:val="00915D5E"/>
    <w:rsid w:val="009309D4"/>
    <w:rsid w:val="00985B06"/>
    <w:rsid w:val="009B15CD"/>
    <w:rsid w:val="009C3D05"/>
    <w:rsid w:val="009E60E5"/>
    <w:rsid w:val="00A43D31"/>
    <w:rsid w:val="00A910F9"/>
    <w:rsid w:val="00B35921"/>
    <w:rsid w:val="00B533B7"/>
    <w:rsid w:val="00B57BFA"/>
    <w:rsid w:val="00B761C5"/>
    <w:rsid w:val="00B952C4"/>
    <w:rsid w:val="00B96491"/>
    <w:rsid w:val="00BD7480"/>
    <w:rsid w:val="00BF3D11"/>
    <w:rsid w:val="00C07863"/>
    <w:rsid w:val="00C13EA8"/>
    <w:rsid w:val="00C44656"/>
    <w:rsid w:val="00C45A16"/>
    <w:rsid w:val="00C46202"/>
    <w:rsid w:val="00C53326"/>
    <w:rsid w:val="00C664FC"/>
    <w:rsid w:val="00CC48EA"/>
    <w:rsid w:val="00CD7C7E"/>
    <w:rsid w:val="00D02C7D"/>
    <w:rsid w:val="00D03A33"/>
    <w:rsid w:val="00D16CD2"/>
    <w:rsid w:val="00D17FCB"/>
    <w:rsid w:val="00DA097B"/>
    <w:rsid w:val="00DE117E"/>
    <w:rsid w:val="00DF300A"/>
    <w:rsid w:val="00DF6BFA"/>
    <w:rsid w:val="00E718EF"/>
    <w:rsid w:val="00E92DC5"/>
    <w:rsid w:val="00EB1A69"/>
    <w:rsid w:val="00EF2492"/>
    <w:rsid w:val="00F61C73"/>
    <w:rsid w:val="00FA431F"/>
    <w:rsid w:val="00FF5B40"/>
    <w:rsid w:val="2207509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/>
      <w:u w:val="single"/>
    </w:rPr>
  </w:style>
  <w:style w:type="table" w:styleId="7">
    <w:name w:val="Table Grid"/>
    <w:basedOn w:val="6"/>
    <w:uiPriority w:val="3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283</Words>
  <Characters>1618</Characters>
  <Lines>13</Lines>
  <Paragraphs>3</Paragraphs>
  <TotalTime>0</TotalTime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2019-03-25T03:51:00Z</dcterms:created>
  <dc:creator>lenovo</dc:creator>
  <cp:lastModifiedBy>杨欣波</cp:lastModifiedBy>
  <dcterms:modified xsi:type="dcterms:W3CDTF">2019-04-22T02:27:52Z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