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0A" w:rsidRDefault="0007160A" w:rsidP="0007160A">
      <w:pPr>
        <w:spacing w:line="5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1</w:t>
      </w:r>
    </w:p>
    <w:p w:rsidR="0007160A" w:rsidRDefault="0007160A" w:rsidP="0007160A">
      <w:pPr>
        <w:spacing w:line="560" w:lineRule="exact"/>
        <w:rPr>
          <w:rFonts w:ascii="黑体" w:eastAsia="黑体" w:hAnsi="黑体" w:cs="黑体" w:hint="eastAsia"/>
          <w:szCs w:val="32"/>
        </w:rPr>
      </w:pPr>
    </w:p>
    <w:p w:rsidR="0007160A" w:rsidRDefault="0007160A" w:rsidP="0007160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采购需求</w:t>
      </w:r>
    </w:p>
    <w:p w:rsidR="0007160A" w:rsidRDefault="0007160A" w:rsidP="000716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296"/>
      </w:tblGrid>
      <w:tr w:rsidR="0007160A" w:rsidRPr="00681D63" w:rsidTr="00DC4951">
        <w:trPr>
          <w:trHeight w:val="646"/>
        </w:trPr>
        <w:tc>
          <w:tcPr>
            <w:tcW w:w="3594" w:type="dxa"/>
            <w:vAlign w:val="center"/>
          </w:tcPr>
          <w:p w:rsidR="0007160A" w:rsidRPr="00681D63" w:rsidRDefault="0007160A" w:rsidP="00DC4951">
            <w:pPr>
              <w:spacing w:line="500" w:lineRule="exact"/>
              <w:jc w:val="center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序号及类别</w:t>
            </w:r>
          </w:p>
        </w:tc>
        <w:tc>
          <w:tcPr>
            <w:tcW w:w="5296" w:type="dxa"/>
            <w:vAlign w:val="center"/>
          </w:tcPr>
          <w:p w:rsidR="0007160A" w:rsidRPr="00681D63" w:rsidRDefault="0007160A" w:rsidP="00DC4951">
            <w:pPr>
              <w:spacing w:line="500" w:lineRule="exact"/>
              <w:jc w:val="center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采购需求</w:t>
            </w:r>
          </w:p>
        </w:tc>
      </w:tr>
      <w:tr w:rsidR="0007160A" w:rsidRPr="00681D63" w:rsidTr="00DC4951">
        <w:trPr>
          <w:trHeight w:val="4321"/>
        </w:trPr>
        <w:tc>
          <w:tcPr>
            <w:tcW w:w="3594" w:type="dxa"/>
            <w:vAlign w:val="center"/>
          </w:tcPr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1.机械</w:t>
            </w:r>
          </w:p>
        </w:tc>
        <w:tc>
          <w:tcPr>
            <w:tcW w:w="5296" w:type="dxa"/>
            <w:vAlign w:val="center"/>
          </w:tcPr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◆各类农业机械及设备；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◆工程机械；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◆建筑机械；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◆通用机械；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◆机械基础件、机械设备制造、动力柴油机设备、轻工机械、食品加工及印刷机械、包装机械、造纸机械、制砖机等工业机械。</w:t>
            </w:r>
          </w:p>
        </w:tc>
      </w:tr>
      <w:tr w:rsidR="0007160A" w:rsidRPr="00681D63" w:rsidTr="00DC4951">
        <w:trPr>
          <w:trHeight w:val="2203"/>
        </w:trPr>
        <w:tc>
          <w:tcPr>
            <w:tcW w:w="3594" w:type="dxa"/>
            <w:vAlign w:val="center"/>
          </w:tcPr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2.汽车配件</w:t>
            </w:r>
          </w:p>
        </w:tc>
        <w:tc>
          <w:tcPr>
            <w:tcW w:w="5296" w:type="dxa"/>
            <w:vAlign w:val="center"/>
          </w:tcPr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bCs/>
                <w:sz w:val="28"/>
                <w:szCs w:val="28"/>
                <w:lang w:bidi="ar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</w:t>
            </w:r>
            <w:r w:rsidRPr="00681D63">
              <w:rPr>
                <w:rFonts w:ascii="仿宋_GB2312" w:hAnsi="仿宋" w:cs="仿宋" w:hint="eastAsia"/>
                <w:bCs/>
                <w:sz w:val="28"/>
                <w:szCs w:val="28"/>
                <w:lang w:bidi="ar"/>
              </w:rPr>
              <w:t>各类汽车零部件；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bCs/>
                <w:sz w:val="28"/>
                <w:szCs w:val="28"/>
                <w:lang w:bidi="ar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</w:t>
            </w:r>
            <w:r w:rsidRPr="00681D63">
              <w:rPr>
                <w:rFonts w:ascii="仿宋_GB2312" w:hAnsi="仿宋" w:cs="仿宋" w:hint="eastAsia"/>
                <w:bCs/>
                <w:sz w:val="28"/>
                <w:szCs w:val="28"/>
                <w:lang w:bidi="ar"/>
              </w:rPr>
              <w:t>车轮轮胎；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</w:t>
            </w:r>
            <w:r w:rsidRPr="00681D63">
              <w:rPr>
                <w:rFonts w:ascii="仿宋_GB2312" w:hAnsi="仿宋" w:cs="仿宋" w:hint="eastAsia"/>
                <w:bCs/>
                <w:sz w:val="28"/>
                <w:szCs w:val="28"/>
                <w:lang w:bidi="ar"/>
              </w:rPr>
              <w:t>汽车用品</w:t>
            </w:r>
            <w:r w:rsidRPr="00681D63">
              <w:rPr>
                <w:rFonts w:ascii="仿宋_GB2312" w:hAnsi="仿宋" w:cs="仿宋" w:hint="eastAsia"/>
                <w:sz w:val="28"/>
                <w:szCs w:val="28"/>
              </w:rPr>
              <w:t>。</w:t>
            </w:r>
          </w:p>
        </w:tc>
      </w:tr>
      <w:tr w:rsidR="0007160A" w:rsidRPr="00681D63" w:rsidTr="00DC4951">
        <w:trPr>
          <w:trHeight w:val="1896"/>
        </w:trPr>
        <w:tc>
          <w:tcPr>
            <w:tcW w:w="3594" w:type="dxa"/>
            <w:vAlign w:val="center"/>
          </w:tcPr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3.电力能源设备及照明设备</w:t>
            </w:r>
          </w:p>
        </w:tc>
        <w:tc>
          <w:tcPr>
            <w:tcW w:w="5296" w:type="dxa"/>
            <w:vAlign w:val="center"/>
          </w:tcPr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bCs/>
                <w:color w:val="333333"/>
                <w:sz w:val="28"/>
                <w:szCs w:val="28"/>
                <w:lang w:bidi="ar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</w:t>
            </w:r>
            <w:r w:rsidRPr="00681D63">
              <w:rPr>
                <w:rFonts w:ascii="仿宋_GB2312" w:hAnsi="仿宋" w:cs="仿宋" w:hint="eastAsia"/>
                <w:bCs/>
                <w:color w:val="333333"/>
                <w:sz w:val="28"/>
                <w:szCs w:val="28"/>
                <w:lang w:bidi="ar"/>
              </w:rPr>
              <w:t>各种电力能源相关设备；</w:t>
            </w:r>
          </w:p>
          <w:p w:rsidR="0007160A" w:rsidRPr="00681D63" w:rsidRDefault="0007160A" w:rsidP="00DC4951">
            <w:pPr>
              <w:spacing w:line="500" w:lineRule="exact"/>
              <w:rPr>
                <w:rFonts w:ascii="仿宋_GB2312" w:hAnsi="仿宋" w:cs="仿宋" w:hint="eastAsia"/>
                <w:sz w:val="28"/>
                <w:szCs w:val="28"/>
              </w:rPr>
            </w:pPr>
            <w:r w:rsidRPr="00681D63">
              <w:rPr>
                <w:rFonts w:ascii="仿宋_GB2312" w:hAnsi="仿宋" w:cs="仿宋" w:hint="eastAsia"/>
                <w:sz w:val="28"/>
                <w:szCs w:val="28"/>
              </w:rPr>
              <w:t>◆</w:t>
            </w:r>
            <w:r w:rsidRPr="00681D63">
              <w:rPr>
                <w:rFonts w:ascii="仿宋_GB2312" w:hAnsi="仿宋" w:cs="仿宋" w:hint="eastAsia"/>
                <w:bCs/>
                <w:color w:val="333333"/>
                <w:sz w:val="28"/>
                <w:szCs w:val="28"/>
                <w:lang w:bidi="ar"/>
              </w:rPr>
              <w:t>各类电池、电线电缆、建筑照明、矿用照明系统等。</w:t>
            </w:r>
          </w:p>
        </w:tc>
      </w:tr>
    </w:tbl>
    <w:p w:rsidR="0007160A" w:rsidRPr="001E31E6" w:rsidRDefault="0007160A" w:rsidP="0007160A">
      <w:pPr>
        <w:spacing w:line="560" w:lineRule="exact"/>
        <w:rPr>
          <w:rFonts w:ascii="仿宋_GB2312" w:hAnsi="仿宋" w:cs="仿宋" w:hint="eastAsia"/>
          <w:sz w:val="24"/>
        </w:rPr>
      </w:pPr>
      <w:r w:rsidRPr="001E31E6">
        <w:rPr>
          <w:rFonts w:ascii="仿宋_GB2312" w:hAnsi="仿宋" w:cs="仿宋" w:hint="eastAsia"/>
          <w:sz w:val="24"/>
        </w:rPr>
        <w:t>注：后续采购需求随时发送</w:t>
      </w:r>
    </w:p>
    <w:p w:rsidR="006C6E4E" w:rsidRDefault="006C6E4E" w:rsidP="0007160A">
      <w:bookmarkStart w:id="0" w:name="_GoBack"/>
      <w:bookmarkEnd w:id="0"/>
    </w:p>
    <w:sectPr w:rsidR="006C6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68" w:rsidRDefault="007A2268" w:rsidP="0007160A">
      <w:r>
        <w:separator/>
      </w:r>
    </w:p>
  </w:endnote>
  <w:endnote w:type="continuationSeparator" w:id="0">
    <w:p w:rsidR="007A2268" w:rsidRDefault="007A2268" w:rsidP="000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68" w:rsidRDefault="007A2268" w:rsidP="0007160A">
      <w:r>
        <w:separator/>
      </w:r>
    </w:p>
  </w:footnote>
  <w:footnote w:type="continuationSeparator" w:id="0">
    <w:p w:rsidR="007A2268" w:rsidRDefault="007A2268" w:rsidP="0007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3"/>
    <w:rsid w:val="0007160A"/>
    <w:rsid w:val="000C1F23"/>
    <w:rsid w:val="006C6E4E"/>
    <w:rsid w:val="007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0B428-530F-47FF-8B35-1FE33ACB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0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2020-09-10T03:59:00Z</dcterms:created>
  <dcterms:modified xsi:type="dcterms:W3CDTF">2020-09-10T03:59:00Z</dcterms:modified>
</cp:coreProperties>
</file>