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B3" w:rsidRPr="00146713" w:rsidRDefault="001858B3" w:rsidP="001858B3">
      <w:pPr>
        <w:spacing w:line="640" w:lineRule="exact"/>
        <w:rPr>
          <w:rFonts w:ascii="仿宋_GB2312" w:eastAsia="仿宋_GB2312"/>
          <w:b/>
          <w:sz w:val="32"/>
          <w:szCs w:val="32"/>
        </w:rPr>
      </w:pPr>
      <w:r w:rsidRPr="00F24FC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1858B3" w:rsidRDefault="001858B3" w:rsidP="0013427E">
      <w:pPr>
        <w:spacing w:beforeLines="50" w:afterLines="50" w:line="640" w:lineRule="exact"/>
        <w:jc w:val="center"/>
        <w:rPr>
          <w:rFonts w:eastAsia="黑体"/>
          <w:sz w:val="36"/>
          <w:szCs w:val="36"/>
        </w:rPr>
      </w:pPr>
      <w:r w:rsidRPr="000056C0">
        <w:rPr>
          <w:rFonts w:eastAsia="黑体" w:hint="eastAsia"/>
          <w:sz w:val="36"/>
          <w:szCs w:val="36"/>
        </w:rPr>
        <w:t>201</w:t>
      </w:r>
      <w:r>
        <w:rPr>
          <w:rFonts w:eastAsia="黑体" w:hint="eastAsia"/>
          <w:sz w:val="36"/>
          <w:szCs w:val="36"/>
        </w:rPr>
        <w:t>6</w:t>
      </w:r>
      <w:r w:rsidRPr="000056C0">
        <w:rPr>
          <w:rFonts w:eastAsia="黑体" w:hint="eastAsia"/>
          <w:sz w:val="36"/>
          <w:szCs w:val="36"/>
        </w:rPr>
        <w:t>年铟、锡</w:t>
      </w:r>
      <w:r>
        <w:rPr>
          <w:rFonts w:eastAsia="黑体" w:hint="eastAsia"/>
          <w:sz w:val="36"/>
          <w:szCs w:val="36"/>
        </w:rPr>
        <w:t>、磷矿石</w:t>
      </w:r>
      <w:r w:rsidRPr="000056C0">
        <w:rPr>
          <w:rFonts w:eastAsia="黑体" w:hint="eastAsia"/>
          <w:sz w:val="36"/>
          <w:szCs w:val="36"/>
        </w:rPr>
        <w:t>出口</w:t>
      </w:r>
      <w:r>
        <w:rPr>
          <w:rFonts w:eastAsia="黑体" w:hint="eastAsia"/>
          <w:sz w:val="36"/>
          <w:szCs w:val="36"/>
        </w:rPr>
        <w:t>配额申报</w:t>
      </w:r>
      <w:r w:rsidRPr="000056C0">
        <w:rPr>
          <w:rFonts w:eastAsia="黑体" w:hint="eastAsia"/>
          <w:sz w:val="36"/>
          <w:szCs w:val="36"/>
        </w:rPr>
        <w:t>企业网上公示名</w:t>
      </w:r>
      <w:r w:rsidRPr="006B788E">
        <w:rPr>
          <w:rFonts w:eastAsia="黑体" w:hint="eastAsia"/>
          <w:sz w:val="36"/>
          <w:szCs w:val="36"/>
        </w:rPr>
        <w:t>单</w:t>
      </w:r>
    </w:p>
    <w:p w:rsidR="001858B3" w:rsidRDefault="001858B3" w:rsidP="001858B3">
      <w:pPr>
        <w:spacing w:line="6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（一）铟</w:t>
      </w:r>
    </w:p>
    <w:tbl>
      <w:tblPr>
        <w:tblW w:w="8820" w:type="dxa"/>
        <w:jc w:val="center"/>
        <w:tblInd w:w="93" w:type="dxa"/>
        <w:tblLook w:val="04A0"/>
      </w:tblPr>
      <w:tblGrid>
        <w:gridCol w:w="536"/>
        <w:gridCol w:w="1410"/>
        <w:gridCol w:w="6874"/>
      </w:tblGrid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 xml:space="preserve">序号   </w:t>
            </w:r>
          </w:p>
        </w:tc>
        <w:tc>
          <w:tcPr>
            <w:tcW w:w="1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企业性质</w:t>
            </w:r>
          </w:p>
        </w:tc>
        <w:tc>
          <w:tcPr>
            <w:tcW w:w="6874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企业名称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88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符合申报条件</w:t>
            </w:r>
            <w:r w:rsidRPr="008A0364">
              <w:rPr>
                <w:rFonts w:ascii="仿宋_GB2312" w:eastAsia="仿宋_GB2312" w:hAnsi="宋体" w:cs="宋体" w:hint="eastAsia"/>
                <w:kern w:val="0"/>
                <w:sz w:val="24"/>
              </w:rPr>
              <w:t>企业（1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  <w:r w:rsidRPr="008A0364">
              <w:rPr>
                <w:rFonts w:ascii="仿宋_GB2312" w:eastAsia="仿宋_GB2312" w:hAnsi="宋体" w:cs="宋体" w:hint="eastAsia"/>
                <w:kern w:val="0"/>
                <w:sz w:val="24"/>
              </w:rPr>
              <w:t>家）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流通企业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五矿有色金属股份有限公司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流通企业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南京对外经贸发展有限公司　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流通企业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江苏舜天国际集团有限公司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575759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广西华锡集团股份有限公司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广西德邦科技有限公司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南京中锗科技股份有限公司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南京三友电子材料有限公司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云南乘风有色金属股份有限公司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昆明华联铟业有限公司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湖南株冶火炬金属进出口有限公司  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株洲科能新材料有限责任公司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郴州丰越环保科技有限公司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湘潭正潭有色金属有限公司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湖南锡矿山闪星锑业进出口有限公司</w:t>
            </w:r>
          </w:p>
        </w:tc>
      </w:tr>
      <w:tr w:rsidR="001858B3" w:rsidRPr="008A0364" w:rsidTr="00133086">
        <w:trPr>
          <w:trHeight w:val="387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B3" w:rsidRDefault="001858B3" w:rsidP="001330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036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水口山有色金属有限责任公司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858B3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广东先导稀材股份有限公司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3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马关云铜锌业有限公司</w:t>
            </w:r>
          </w:p>
        </w:tc>
      </w:tr>
    </w:tbl>
    <w:p w:rsidR="001858B3" w:rsidRPr="008A0364" w:rsidRDefault="001858B3" w:rsidP="001858B3">
      <w:pPr>
        <w:spacing w:line="640" w:lineRule="exact"/>
        <w:ind w:left="1080"/>
        <w:rPr>
          <w:rFonts w:ascii="仿宋_GB2312" w:eastAsia="仿宋_GB2312"/>
          <w:b/>
          <w:sz w:val="32"/>
          <w:szCs w:val="32"/>
        </w:rPr>
      </w:pPr>
    </w:p>
    <w:p w:rsidR="001858B3" w:rsidRDefault="001858B3" w:rsidP="001858B3">
      <w:pPr>
        <w:spacing w:line="640" w:lineRule="exact"/>
        <w:ind w:left="284" w:firstLineChars="44" w:firstLine="14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32"/>
          <w:szCs w:val="32"/>
        </w:rPr>
        <w:lastRenderedPageBreak/>
        <w:t>（二）锡及锡制品</w:t>
      </w:r>
    </w:p>
    <w:tbl>
      <w:tblPr>
        <w:tblW w:w="8459" w:type="dxa"/>
        <w:jc w:val="center"/>
        <w:tblInd w:w="-263" w:type="dxa"/>
        <w:tblLook w:val="04A0"/>
      </w:tblPr>
      <w:tblGrid>
        <w:gridCol w:w="588"/>
        <w:gridCol w:w="1225"/>
        <w:gridCol w:w="6646"/>
      </w:tblGrid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 xml:space="preserve">序号   </w:t>
            </w:r>
          </w:p>
        </w:tc>
        <w:tc>
          <w:tcPr>
            <w:tcW w:w="12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企业性质</w:t>
            </w:r>
          </w:p>
        </w:tc>
        <w:tc>
          <w:tcPr>
            <w:tcW w:w="6646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企业名称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84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符合申报条件</w:t>
            </w:r>
            <w:r w:rsidRPr="008A0364">
              <w:rPr>
                <w:rFonts w:ascii="仿宋_GB2312" w:eastAsia="仿宋_GB2312" w:hAnsi="宋体" w:cs="宋体" w:hint="eastAsia"/>
                <w:kern w:val="0"/>
                <w:sz w:val="24"/>
              </w:rPr>
              <w:t>企业（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  <w:r w:rsidRPr="008A0364">
              <w:rPr>
                <w:rFonts w:ascii="仿宋_GB2312" w:eastAsia="仿宋_GB2312" w:hAnsi="宋体" w:cs="宋体" w:hint="eastAsia"/>
                <w:kern w:val="0"/>
                <w:sz w:val="24"/>
              </w:rPr>
              <w:t>家）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流通企业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云南冶金集团进出口物流股份有限公司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云南锡业股份有限公司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云南乘风有色金属股份有限公司</w:t>
            </w:r>
          </w:p>
        </w:tc>
      </w:tr>
      <w:tr w:rsidR="001858B3" w:rsidRPr="008A0364" w:rsidTr="00133086">
        <w:trPr>
          <w:trHeight w:val="409"/>
          <w:jc w:val="center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广西华锡集团股份有限公司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427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绍兴</w:t>
            </w:r>
            <w:r w:rsidR="0013427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市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天龙</w:t>
            </w:r>
            <w:r w:rsidR="0013427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材有限公司</w:t>
            </w:r>
          </w:p>
        </w:tc>
      </w:tr>
      <w:tr w:rsidR="001858B3" w:rsidRPr="008A0364" w:rsidTr="00133086">
        <w:trPr>
          <w:trHeight w:val="409"/>
          <w:jc w:val="center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浙江亚通焊材有限公司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郴州丰越环保科技有限公司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84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不符合申报条件</w:t>
            </w:r>
            <w:r w:rsidRPr="008A0364">
              <w:rPr>
                <w:rFonts w:ascii="仿宋_GB2312" w:eastAsia="仿宋_GB2312" w:hAnsi="宋体" w:cs="宋体" w:hint="eastAsia"/>
                <w:kern w:val="0"/>
                <w:sz w:val="24"/>
              </w:rPr>
              <w:t>企业（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Pr="008A0364">
              <w:rPr>
                <w:rFonts w:ascii="仿宋_GB2312" w:eastAsia="仿宋_GB2312" w:hAnsi="宋体" w:cs="宋体" w:hint="eastAsia"/>
                <w:kern w:val="0"/>
                <w:sz w:val="24"/>
              </w:rPr>
              <w:t>家）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中铝广西有色稀土贸易有限公司(无出口实绩)</w:t>
            </w:r>
          </w:p>
        </w:tc>
      </w:tr>
    </w:tbl>
    <w:p w:rsidR="001858B3" w:rsidRDefault="001858B3" w:rsidP="001858B3">
      <w:pPr>
        <w:spacing w:line="640" w:lineRule="exact"/>
        <w:rPr>
          <w:rFonts w:ascii="仿宋_GB2312" w:eastAsia="仿宋_GB2312"/>
          <w:b/>
          <w:sz w:val="32"/>
          <w:szCs w:val="32"/>
        </w:rPr>
      </w:pPr>
    </w:p>
    <w:p w:rsidR="001858B3" w:rsidRDefault="001858B3" w:rsidP="001858B3">
      <w:pPr>
        <w:spacing w:line="640" w:lineRule="exact"/>
        <w:ind w:left="284" w:firstLineChars="44" w:firstLine="14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（三）磷矿石</w:t>
      </w:r>
    </w:p>
    <w:tbl>
      <w:tblPr>
        <w:tblW w:w="8459" w:type="dxa"/>
        <w:jc w:val="center"/>
        <w:tblInd w:w="-263" w:type="dxa"/>
        <w:tblLook w:val="04A0"/>
      </w:tblPr>
      <w:tblGrid>
        <w:gridCol w:w="588"/>
        <w:gridCol w:w="1225"/>
        <w:gridCol w:w="6646"/>
      </w:tblGrid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 xml:space="preserve">序号   </w:t>
            </w:r>
          </w:p>
        </w:tc>
        <w:tc>
          <w:tcPr>
            <w:tcW w:w="12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企业性质</w:t>
            </w:r>
          </w:p>
        </w:tc>
        <w:tc>
          <w:tcPr>
            <w:tcW w:w="6646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企业名称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84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8A0364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符合申报条件</w:t>
            </w:r>
            <w:r w:rsidRPr="008A0364">
              <w:rPr>
                <w:rFonts w:ascii="仿宋_GB2312" w:eastAsia="仿宋_GB2312" w:hAnsi="宋体" w:cs="宋体" w:hint="eastAsia"/>
                <w:kern w:val="0"/>
                <w:sz w:val="24"/>
              </w:rPr>
              <w:t>企业（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  <w:r w:rsidRPr="008A0364">
              <w:rPr>
                <w:rFonts w:ascii="仿宋_GB2312" w:eastAsia="仿宋_GB2312" w:hAnsi="宋体" w:cs="宋体" w:hint="eastAsia"/>
                <w:kern w:val="0"/>
                <w:sz w:val="24"/>
              </w:rPr>
              <w:t>家）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流通企业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FF6F76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F6F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利星行贸易(中国)有限公司</w:t>
            </w:r>
          </w:p>
        </w:tc>
      </w:tr>
      <w:tr w:rsidR="001858B3" w:rsidRPr="008A0364" w:rsidTr="00133086">
        <w:trPr>
          <w:trHeight w:val="409"/>
          <w:jc w:val="center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流通企业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858B3" w:rsidRPr="00FF6F76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F6F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贵州安发磷化有限公司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流通企业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8B3" w:rsidRPr="00FF6F76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F6F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贵州富地磷业有限公司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858B3" w:rsidRPr="00FF6F76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F6F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湖北神农磷业科技股份有限公司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858B3" w:rsidRPr="00FF6F76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F6F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瓮福国际贸易股份有限公司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858B3" w:rsidRPr="00FF6F76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F6F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贵州开磷有限责任公司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858B3" w:rsidRPr="00FF6F76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F6F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贵州鑫新进出口有限公司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858B3" w:rsidRPr="00FF6F76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F6F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云南磷化集团有限公司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84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8B3" w:rsidRPr="00FF6F76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待补充申报材料企业（1家）</w:t>
            </w:r>
          </w:p>
        </w:tc>
      </w:tr>
      <w:tr w:rsidR="001858B3" w:rsidRPr="008A0364" w:rsidTr="00133086">
        <w:trPr>
          <w:trHeight w:val="402"/>
          <w:jc w:val="center"/>
        </w:trPr>
        <w:tc>
          <w:tcPr>
            <w:tcW w:w="5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3" w:rsidRPr="008A0364" w:rsidRDefault="001858B3" w:rsidP="001330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流通企业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858B3" w:rsidRPr="00FF6F76" w:rsidRDefault="001858B3" w:rsidP="001330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F6F7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湖北三新磷化有限公司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（工商营业执照）</w:t>
            </w:r>
          </w:p>
        </w:tc>
      </w:tr>
    </w:tbl>
    <w:p w:rsidR="001858B3" w:rsidRPr="00664D28" w:rsidRDefault="001858B3" w:rsidP="001858B3">
      <w:pPr>
        <w:spacing w:line="640" w:lineRule="exact"/>
        <w:rPr>
          <w:rFonts w:ascii="仿宋_GB2312" w:eastAsia="仿宋_GB2312"/>
          <w:b/>
          <w:sz w:val="32"/>
          <w:szCs w:val="32"/>
        </w:rPr>
      </w:pPr>
    </w:p>
    <w:sectPr w:rsidR="001858B3" w:rsidRPr="00664D28" w:rsidSect="003C0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58B3"/>
    <w:rsid w:val="0013427E"/>
    <w:rsid w:val="001858B3"/>
    <w:rsid w:val="003C029E"/>
    <w:rsid w:val="00587C15"/>
    <w:rsid w:val="00D7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2015-12-01T02:32:00Z</dcterms:created>
  <dcterms:modified xsi:type="dcterms:W3CDTF">2015-12-01T02:32:00Z</dcterms:modified>
</cp:coreProperties>
</file>