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 xml:space="preserve">秘鲁国际食品展览会参展申请表  </w:t>
      </w:r>
    </w:p>
    <w:tbl>
      <w:tblPr>
        <w:tblStyle w:val="5"/>
        <w:tblW w:w="90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21"/>
        <w:gridCol w:w="723"/>
        <w:gridCol w:w="1024"/>
        <w:gridCol w:w="992"/>
        <w:gridCol w:w="142"/>
        <w:gridCol w:w="225"/>
        <w:gridCol w:w="1217"/>
        <w:gridCol w:w="684"/>
        <w:gridCol w:w="993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7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中文：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7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地址</w:t>
            </w:r>
          </w:p>
        </w:tc>
        <w:tc>
          <w:tcPr>
            <w:tcW w:w="7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中文：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7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邮编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联系人</w:t>
            </w:r>
          </w:p>
        </w:tc>
        <w:tc>
          <w:tcPr>
            <w:tcW w:w="4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电话</w:t>
            </w:r>
          </w:p>
        </w:tc>
        <w:tc>
          <w:tcPr>
            <w:tcW w:w="3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传真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手机</w:t>
            </w:r>
          </w:p>
        </w:tc>
        <w:tc>
          <w:tcPr>
            <w:tcW w:w="3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E-mail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网址</w:t>
            </w:r>
          </w:p>
        </w:tc>
        <w:tc>
          <w:tcPr>
            <w:tcW w:w="7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申请标准展位或光地</w:t>
            </w:r>
          </w:p>
        </w:tc>
        <w:tc>
          <w:tcPr>
            <w:tcW w:w="55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个标准展位（9㎡单开面）或  </w:t>
            </w:r>
            <w:r>
              <w:rPr>
                <w:rFonts w:hint="eastAsia" w:asci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㎡光地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特殊展位要求：双开面 </w:t>
            </w:r>
            <w:r>
              <w:rPr>
                <w:rFonts w:hint="eastAsia" w:ascii="宋体"/>
                <w:sz w:val="28"/>
                <w:szCs w:val="28"/>
              </w:rPr>
              <w:t>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参展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人员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展品（中英文）</w:t>
            </w:r>
          </w:p>
        </w:tc>
        <w:tc>
          <w:tcPr>
            <w:tcW w:w="7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参展人员姓名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护照号码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有效期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知识产权保护：各参展企业须高度重视知识产权保护工作，严格遵守参展地的知识产权保护法规；对展出商品严格把关，防止发生侵权违法行为。省厅严禁涉嫌侵犯知识产权的展品或参展企业参展。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4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参展单位负责人签字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ind w:firstLine="982" w:firstLineChars="4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日期：      年   月   日</w:t>
            </w: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参展单位公章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</w:tbl>
    <w:p>
      <w:pPr>
        <w:spacing w:line="320" w:lineRule="exact"/>
        <w:rPr>
          <w:rFonts w:hint="eastAsia"/>
        </w:rPr>
      </w:pPr>
      <w:r>
        <w:rPr>
          <w:rFonts w:hint="eastAsia" w:ascii="宋体"/>
          <w:szCs w:val="21"/>
        </w:rPr>
        <w:t>备注：此表请签字并加盖公章后，扫描件报送至山东正和国际展览有限公司。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588" w:bottom="1814" w:left="1588" w:header="720" w:footer="1418" w:gutter="0"/>
      <w:cols w:space="720" w:num="1"/>
      <w:docGrid w:type="linesAndChars" w:linePitch="620" w:charSpace="16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B6CC0"/>
    <w:rsid w:val="023B6C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2017-04-06T01:57:00Z</dcterms:created>
  <dc:creator>lenovo</dc:creator>
  <cp:lastModifiedBy>lenovo</cp:lastModifiedBy>
  <dcterms:modified xsi:type="dcterms:W3CDTF">2017-04-06T01:58:15Z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